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95" w:rsidRPr="00281C95" w:rsidRDefault="00281C95" w:rsidP="00281C95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281C95">
        <w:rPr>
          <w:rFonts w:ascii="Times" w:eastAsia="Times New Roman" w:hAnsi="Times" w:cs="Times New Roman"/>
          <w:b/>
          <w:sz w:val="32"/>
          <w:szCs w:val="32"/>
        </w:rPr>
        <w:t>Памятка христианину, желающему подойти к Святой Чаше для причащения животворящего Тела и Крови Христа Владыки</w:t>
      </w:r>
    </w:p>
    <w:p w:rsidR="00281C95" w:rsidRPr="00281C95" w:rsidRDefault="00281C95" w:rsidP="00281C95">
      <w:pPr>
        <w:jc w:val="center"/>
        <w:rPr>
          <w:b/>
          <w:sz w:val="32"/>
          <w:szCs w:val="32"/>
        </w:rPr>
      </w:pPr>
    </w:p>
    <w:p w:rsidR="00281C95" w:rsidRPr="00281C95" w:rsidRDefault="00281C95" w:rsidP="00281C95">
      <w:pPr>
        <w:jc w:val="center"/>
        <w:rPr>
          <w:b/>
          <w:sz w:val="32"/>
          <w:szCs w:val="32"/>
        </w:rPr>
      </w:pPr>
    </w:p>
    <w:p w:rsidR="00281C95" w:rsidRPr="00281C95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>Православному христианину желающему приступить к святому Таинству</w:t>
      </w:r>
      <w:r>
        <w:rPr>
          <w:sz w:val="28"/>
          <w:szCs w:val="28"/>
        </w:rPr>
        <w:t xml:space="preserve"> </w:t>
      </w:r>
      <w:r w:rsidRPr="00281C95">
        <w:rPr>
          <w:sz w:val="28"/>
          <w:szCs w:val="28"/>
        </w:rPr>
        <w:t xml:space="preserve">Причащения надлежит помнить, что для того, чтобы Причастие Господу не было «в суд и осуждение» христианину необходимо выполнить ряд сущностных и дисциплинарных условий. Дисциплинарные условия не являются строго обязательными, и в особых случаях (например, болезни человека, опасной или сложной жизненной ситуации и т.д.) корректируются или даже совсем не исполняются. Однако православным христианам следует помнить, </w:t>
      </w:r>
    </w:p>
    <w:p w:rsidR="00281C95" w:rsidRPr="00281C95" w:rsidRDefault="00281C95" w:rsidP="00281C95">
      <w:pPr>
        <w:rPr>
          <w:sz w:val="28"/>
          <w:szCs w:val="28"/>
        </w:rPr>
      </w:pPr>
      <w:r w:rsidRPr="00281C95">
        <w:rPr>
          <w:sz w:val="28"/>
          <w:szCs w:val="28"/>
        </w:rPr>
        <w:t xml:space="preserve">что выработке этих дисциплинарных условий послужил большой опыт жизни Церкви, и, поэтому, в обычных обстоятельствах эта внешняя подготовка (исповедь, участие в богослужении, пост, исполнение молитвенного правила и т.д.) все же является обязательной. 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b/>
          <w:sz w:val="28"/>
          <w:szCs w:val="28"/>
        </w:rPr>
      </w:pPr>
      <w:r w:rsidRPr="00281C95">
        <w:rPr>
          <w:b/>
          <w:sz w:val="28"/>
          <w:szCs w:val="28"/>
        </w:rPr>
        <w:t>1. Осознание смысла.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 xml:space="preserve">Человек должен совершенно точно осознавать, куда и зачем он пришел. Он пришел, чтобы вступить в </w:t>
      </w:r>
      <w:proofErr w:type="spellStart"/>
      <w:r w:rsidRPr="00281C95">
        <w:rPr>
          <w:sz w:val="28"/>
          <w:szCs w:val="28"/>
        </w:rPr>
        <w:t>Богообщение</w:t>
      </w:r>
      <w:proofErr w:type="spellEnd"/>
      <w:r w:rsidRPr="00281C95">
        <w:rPr>
          <w:sz w:val="28"/>
          <w:szCs w:val="28"/>
        </w:rPr>
        <w:t xml:space="preserve">, стать причастником Божества, соединиться со Христом, вкусить вечерю Господню для своего освящения и очищения от грехов, а не исполнить религиозный обряд, «попить </w:t>
      </w:r>
      <w:proofErr w:type="spellStart"/>
      <w:r w:rsidRPr="00281C95">
        <w:rPr>
          <w:sz w:val="28"/>
          <w:szCs w:val="28"/>
        </w:rPr>
        <w:t>компотика</w:t>
      </w:r>
      <w:proofErr w:type="spellEnd"/>
      <w:r w:rsidRPr="00281C95">
        <w:rPr>
          <w:sz w:val="28"/>
          <w:szCs w:val="28"/>
        </w:rPr>
        <w:t xml:space="preserve">» или «поужинать». Апостол Павел говорит об этом так: </w:t>
      </w:r>
      <w:r w:rsidRPr="00281C95">
        <w:rPr>
          <w:i/>
          <w:sz w:val="28"/>
          <w:szCs w:val="28"/>
        </w:rPr>
        <w:t xml:space="preserve">«Далее, вы собираетесь, так, что это не значит вкушать вечерю Господню; ибо всякий поспешает прежде других есть свою пищу, так что иной бывает голоден, а иной упивается. Разве у вас нет домов на то, чтобы есть и пить? Или пренебрегаете церковь Божию и унижаете неимущих? Что сказать вам? похвалить ли вас за это? Не похвалю» (1 </w:t>
      </w:r>
      <w:proofErr w:type="spellStart"/>
      <w:r w:rsidRPr="00281C95">
        <w:rPr>
          <w:sz w:val="28"/>
          <w:szCs w:val="28"/>
        </w:rPr>
        <w:t>Кор</w:t>
      </w:r>
      <w:proofErr w:type="spellEnd"/>
      <w:r w:rsidRPr="00281C95">
        <w:rPr>
          <w:sz w:val="28"/>
          <w:szCs w:val="28"/>
        </w:rPr>
        <w:t>. 11: 20–22).</w:t>
      </w:r>
    </w:p>
    <w:p w:rsidR="00281C95" w:rsidRPr="00281C95" w:rsidRDefault="00281C95" w:rsidP="00281C95">
      <w:pPr>
        <w:rPr>
          <w:i/>
          <w:sz w:val="28"/>
          <w:szCs w:val="28"/>
        </w:rPr>
      </w:pPr>
    </w:p>
    <w:p w:rsidR="00281C95" w:rsidRPr="00281C95" w:rsidRDefault="00281C95" w:rsidP="00281C95">
      <w:pPr>
        <w:rPr>
          <w:b/>
          <w:sz w:val="28"/>
          <w:szCs w:val="28"/>
        </w:rPr>
      </w:pPr>
      <w:r w:rsidRPr="00281C95">
        <w:rPr>
          <w:b/>
          <w:sz w:val="28"/>
          <w:szCs w:val="28"/>
        </w:rPr>
        <w:t xml:space="preserve">2. Искреннее желание. 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 xml:space="preserve">Человек должен иметь совершенно искреннее желание соединиться со Христом. Это желание должно быть соединено со Страхом Божьим (благоговением к святыне) и чуждо всякого лицемерия: «Начало мудрости — страх Господень» (Притч. 9,10). </w:t>
      </w:r>
      <w:r w:rsidRPr="00281C95">
        <w:rPr>
          <w:i/>
          <w:sz w:val="28"/>
          <w:szCs w:val="28"/>
        </w:rPr>
        <w:t>Человек должен помнить, что тот «кто будет есть Хлеб сей или пить Чашу Господню недостойно, виновен будет против Тела и Крови Господней»</w:t>
      </w:r>
      <w:r w:rsidRPr="00281C95">
        <w:rPr>
          <w:sz w:val="28"/>
          <w:szCs w:val="28"/>
        </w:rPr>
        <w:t xml:space="preserve"> (1 </w:t>
      </w:r>
      <w:proofErr w:type="spellStart"/>
      <w:r w:rsidRPr="00281C95">
        <w:rPr>
          <w:sz w:val="28"/>
          <w:szCs w:val="28"/>
        </w:rPr>
        <w:t>Кор</w:t>
      </w:r>
      <w:proofErr w:type="spellEnd"/>
      <w:r w:rsidRPr="00281C95">
        <w:rPr>
          <w:sz w:val="28"/>
          <w:szCs w:val="28"/>
        </w:rPr>
        <w:t>. 11:27).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b/>
          <w:sz w:val="28"/>
          <w:szCs w:val="28"/>
        </w:rPr>
      </w:pPr>
      <w:r w:rsidRPr="00281C95">
        <w:rPr>
          <w:b/>
          <w:sz w:val="28"/>
          <w:szCs w:val="28"/>
        </w:rPr>
        <w:t xml:space="preserve">3. Душевный мир. </w:t>
      </w:r>
    </w:p>
    <w:p w:rsidR="00281C95" w:rsidRPr="00281C95" w:rsidRDefault="00281C95" w:rsidP="00281C95">
      <w:pPr>
        <w:rPr>
          <w:b/>
          <w:sz w:val="28"/>
          <w:szCs w:val="28"/>
        </w:rPr>
      </w:pPr>
    </w:p>
    <w:p w:rsidR="00281C95" w:rsidRPr="00281C95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81C95">
        <w:rPr>
          <w:sz w:val="28"/>
          <w:szCs w:val="28"/>
        </w:rPr>
        <w:t xml:space="preserve">Человек, подходящий к Чаше, должен иметь душевный мир, то есть состояние, чуждое злобе, вражде или ненависти к кому-либо. В таком состоянии для верующего человека подойти к Таинству невозможно. Господь наш Иисус Христос сказал: </w:t>
      </w:r>
      <w:r w:rsidRPr="00281C95">
        <w:rPr>
          <w:i/>
          <w:sz w:val="28"/>
          <w:szCs w:val="28"/>
        </w:rPr>
        <w:t>«Итак,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твой»</w:t>
      </w:r>
      <w:r w:rsidRPr="00281C95">
        <w:rPr>
          <w:sz w:val="28"/>
          <w:szCs w:val="28"/>
        </w:rPr>
        <w:t xml:space="preserve"> (Мф. 5: 23–24).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b/>
          <w:sz w:val="28"/>
          <w:szCs w:val="28"/>
        </w:rPr>
      </w:pPr>
      <w:r w:rsidRPr="00281C95">
        <w:rPr>
          <w:b/>
          <w:sz w:val="28"/>
          <w:szCs w:val="28"/>
        </w:rPr>
        <w:t xml:space="preserve">4. Церковность. </w:t>
      </w:r>
    </w:p>
    <w:p w:rsidR="00281C95" w:rsidRPr="00281C95" w:rsidRDefault="00281C95" w:rsidP="00281C95">
      <w:pPr>
        <w:rPr>
          <w:b/>
          <w:sz w:val="28"/>
          <w:szCs w:val="28"/>
        </w:rPr>
      </w:pPr>
    </w:p>
    <w:p w:rsidR="00281C95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>Человек не должен нарушать церковных канонов, отлучающих его от Причащения и Церкви, то есть находиться в допустимых Церковью рамках веры и</w:t>
      </w:r>
      <w:r>
        <w:rPr>
          <w:sz w:val="28"/>
          <w:szCs w:val="28"/>
        </w:rPr>
        <w:t xml:space="preserve"> </w:t>
      </w:r>
      <w:r w:rsidRPr="00281C95">
        <w:rPr>
          <w:sz w:val="28"/>
          <w:szCs w:val="28"/>
        </w:rPr>
        <w:t>нравственной жизни, так как «</w:t>
      </w:r>
      <w:r w:rsidRPr="00281C95">
        <w:rPr>
          <w:i/>
          <w:sz w:val="28"/>
          <w:szCs w:val="28"/>
        </w:rPr>
        <w:t>благодать даруется тем, которые не нарушают пределов веры и не преступают преданий отцов»</w:t>
      </w:r>
      <w:r w:rsidRPr="00281C95">
        <w:rPr>
          <w:sz w:val="28"/>
          <w:szCs w:val="28"/>
        </w:rPr>
        <w:t xml:space="preserve"> (Послание к </w:t>
      </w:r>
      <w:proofErr w:type="spellStart"/>
      <w:r w:rsidRPr="00281C95">
        <w:rPr>
          <w:sz w:val="28"/>
          <w:szCs w:val="28"/>
        </w:rPr>
        <w:t>Диогнету</w:t>
      </w:r>
      <w:proofErr w:type="spellEnd"/>
      <w:r w:rsidRPr="00281C95">
        <w:rPr>
          <w:sz w:val="28"/>
          <w:szCs w:val="28"/>
        </w:rPr>
        <w:t xml:space="preserve">). А в случае отступления от веры и совершения смертных грехов, </w:t>
      </w:r>
      <w:proofErr w:type="spellStart"/>
      <w:r w:rsidRPr="00281C95">
        <w:rPr>
          <w:sz w:val="28"/>
          <w:szCs w:val="28"/>
        </w:rPr>
        <w:t>воссоединить</w:t>
      </w:r>
      <w:r>
        <w:rPr>
          <w:sz w:val="28"/>
          <w:szCs w:val="28"/>
        </w:rPr>
        <w:t>c</w:t>
      </w:r>
      <w:r w:rsidRPr="00281C95">
        <w:rPr>
          <w:sz w:val="28"/>
          <w:szCs w:val="28"/>
        </w:rPr>
        <w:t>я</w:t>
      </w:r>
      <w:proofErr w:type="spellEnd"/>
      <w:r w:rsidRPr="00281C95">
        <w:rPr>
          <w:sz w:val="28"/>
          <w:szCs w:val="28"/>
        </w:rPr>
        <w:t xml:space="preserve"> с Церковью в таинстве Покаяния. </w:t>
      </w:r>
    </w:p>
    <w:p w:rsidR="00281C95" w:rsidRDefault="00281C95" w:rsidP="00281C95">
      <w:pPr>
        <w:rPr>
          <w:sz w:val="28"/>
          <w:szCs w:val="28"/>
        </w:rPr>
      </w:pPr>
    </w:p>
    <w:p w:rsidR="00281C95" w:rsidRPr="00281C95" w:rsidRDefault="00281C95" w:rsidP="00281C95">
      <w:pPr>
        <w:rPr>
          <w:b/>
          <w:sz w:val="28"/>
          <w:szCs w:val="28"/>
        </w:rPr>
      </w:pPr>
      <w:r w:rsidRPr="00281C95">
        <w:rPr>
          <w:b/>
          <w:sz w:val="28"/>
          <w:szCs w:val="28"/>
        </w:rPr>
        <w:t xml:space="preserve">5. Напряжённая духовная жизнь. </w:t>
      </w:r>
    </w:p>
    <w:p w:rsidR="00281C95" w:rsidRDefault="00281C95" w:rsidP="00281C95">
      <w:pPr>
        <w:rPr>
          <w:sz w:val="28"/>
          <w:szCs w:val="28"/>
        </w:rPr>
      </w:pPr>
    </w:p>
    <w:p w:rsidR="00465D10" w:rsidRDefault="00281C95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 xml:space="preserve">И, наконец, последнее, и очень важное сущностное условие. Христианская жизнь, к которой призван каждый верующий, невозможна без ведения им напряжённой духовной жизни как постоянной внутренней борьбы христианина между живущим в нём ветхим человеком с повреждённой грехом природой и новым человеком, рождённым во Христе в таинстве Крещения, получившим семя вечной жизни, которое он призван возрастить. Напряжённая духовная жизнь включает в себя постоянное </w:t>
      </w:r>
      <w:proofErr w:type="spellStart"/>
      <w:r w:rsidRPr="00281C95">
        <w:rPr>
          <w:sz w:val="28"/>
          <w:szCs w:val="28"/>
        </w:rPr>
        <w:t>самоиспытание</w:t>
      </w:r>
      <w:proofErr w:type="spellEnd"/>
      <w:r w:rsidRPr="00281C95">
        <w:rPr>
          <w:sz w:val="28"/>
          <w:szCs w:val="28"/>
        </w:rPr>
        <w:t xml:space="preserve"> и противление греху, понуждение себя к следованию заповедям Христовым и деланию добрых дел, истинному покаянию, воздержанию и т.д. И</w:t>
      </w:r>
      <w:r w:rsidR="00465D10">
        <w:rPr>
          <w:sz w:val="28"/>
          <w:szCs w:val="28"/>
        </w:rPr>
        <w:t>з этого сущностного условия вы</w:t>
      </w:r>
      <w:r w:rsidRPr="00281C95">
        <w:rPr>
          <w:sz w:val="28"/>
          <w:szCs w:val="28"/>
        </w:rPr>
        <w:t>текают последующие дисциплинарные условия, которые Церковь предлагает как способствующие ведению правильной духовной жизни.</w:t>
      </w:r>
    </w:p>
    <w:p w:rsidR="00465D10" w:rsidRDefault="00465D10" w:rsidP="00281C95">
      <w:pPr>
        <w:rPr>
          <w:sz w:val="28"/>
          <w:szCs w:val="28"/>
        </w:rPr>
      </w:pPr>
    </w:p>
    <w:p w:rsidR="00465D10" w:rsidRPr="00465D10" w:rsidRDefault="00281C95" w:rsidP="00281C95">
      <w:pPr>
        <w:rPr>
          <w:b/>
          <w:sz w:val="28"/>
          <w:szCs w:val="28"/>
        </w:rPr>
      </w:pPr>
      <w:r w:rsidRPr="00465D10">
        <w:rPr>
          <w:b/>
          <w:sz w:val="28"/>
          <w:szCs w:val="28"/>
        </w:rPr>
        <w:t xml:space="preserve"> 6. Литургический пост.</w:t>
      </w:r>
    </w:p>
    <w:p w:rsidR="00465D10" w:rsidRDefault="00465D10" w:rsidP="00281C95">
      <w:pPr>
        <w:rPr>
          <w:sz w:val="28"/>
          <w:szCs w:val="28"/>
        </w:rPr>
      </w:pPr>
    </w:p>
    <w:p w:rsidR="00465D10" w:rsidRDefault="00281C95" w:rsidP="00281C95">
      <w:pPr>
        <w:rPr>
          <w:sz w:val="28"/>
          <w:szCs w:val="28"/>
        </w:rPr>
      </w:pPr>
      <w:r w:rsidRPr="00281C95">
        <w:rPr>
          <w:sz w:val="28"/>
          <w:szCs w:val="28"/>
        </w:rPr>
        <w:t xml:space="preserve"> </w:t>
      </w:r>
      <w:r w:rsidR="00465D10">
        <w:rPr>
          <w:sz w:val="28"/>
          <w:szCs w:val="28"/>
        </w:rPr>
        <w:t xml:space="preserve">   </w:t>
      </w:r>
      <w:r w:rsidRPr="00281C95">
        <w:rPr>
          <w:sz w:val="28"/>
          <w:szCs w:val="28"/>
        </w:rPr>
        <w:t>Перед причастием по древнейшей традици</w:t>
      </w:r>
      <w:r w:rsidR="00465D10">
        <w:rPr>
          <w:sz w:val="28"/>
          <w:szCs w:val="28"/>
        </w:rPr>
        <w:t>и Церкви необходим так называе</w:t>
      </w:r>
      <w:r w:rsidRPr="00281C95">
        <w:rPr>
          <w:sz w:val="28"/>
          <w:szCs w:val="28"/>
        </w:rPr>
        <w:t xml:space="preserve">мый литургический пост, или пост перед Причащением, который заключается в том, что с полуночи накануне перед причастием ничего не едят и не пьют, ибо принято приступать к Святой Чаше натощак. В дни праздничных ночных служб (на Пасху, Рождество и т.д.) следует помнить, что продолжительность литургического поста составляет по определению Священного Синода РПЦ 1969 года не менее 6 часов. Возникает вопрос, если </w:t>
      </w:r>
      <w:proofErr w:type="spellStart"/>
      <w:r w:rsidRPr="00281C95">
        <w:rPr>
          <w:sz w:val="28"/>
          <w:szCs w:val="28"/>
        </w:rPr>
        <w:t>кто–нибудь</w:t>
      </w:r>
      <w:proofErr w:type="spellEnd"/>
      <w:r w:rsidRPr="00281C95">
        <w:rPr>
          <w:sz w:val="28"/>
          <w:szCs w:val="28"/>
        </w:rPr>
        <w:t>, постясь для приобщения Святых Таин, умываясь или находясь в бане, нехотя проглотил немного воды, должен ли таковой причаститьс</w:t>
      </w:r>
      <w:r w:rsidR="00465D10">
        <w:rPr>
          <w:sz w:val="28"/>
          <w:szCs w:val="28"/>
        </w:rPr>
        <w:t>я? Как отвечает в своём канони</w:t>
      </w:r>
      <w:r w:rsidRPr="00281C95">
        <w:rPr>
          <w:sz w:val="28"/>
          <w:szCs w:val="28"/>
        </w:rPr>
        <w:t xml:space="preserve">ческом послании святитель Тимофей Александрийский: </w:t>
      </w:r>
      <w:r w:rsidRPr="00465D10">
        <w:rPr>
          <w:i/>
          <w:sz w:val="28"/>
          <w:szCs w:val="28"/>
        </w:rPr>
        <w:t>«Должен. Ибо иначе сатана, обретя случай удалить его от Причащения, чаще будет делать то же» (</w:t>
      </w:r>
      <w:r w:rsidRPr="00281C95">
        <w:rPr>
          <w:sz w:val="28"/>
          <w:szCs w:val="28"/>
        </w:rPr>
        <w:t>ответ 16). В сомнительных случаях утро</w:t>
      </w:r>
      <w:r w:rsidR="00465D10">
        <w:rPr>
          <w:sz w:val="28"/>
          <w:szCs w:val="28"/>
        </w:rPr>
        <w:t>м перед службой можно обратить</w:t>
      </w:r>
      <w:r w:rsidRPr="00281C95">
        <w:rPr>
          <w:sz w:val="28"/>
          <w:szCs w:val="28"/>
        </w:rPr>
        <w:t xml:space="preserve">ся за советом к священнику. </w:t>
      </w:r>
    </w:p>
    <w:p w:rsidR="00465D10" w:rsidRDefault="00465D10" w:rsidP="00281C95">
      <w:pPr>
        <w:rPr>
          <w:sz w:val="28"/>
          <w:szCs w:val="28"/>
        </w:rPr>
      </w:pPr>
    </w:p>
    <w:p w:rsidR="00465D10" w:rsidRPr="00465D10" w:rsidRDefault="00281C95" w:rsidP="00281C95">
      <w:pPr>
        <w:rPr>
          <w:b/>
          <w:sz w:val="28"/>
          <w:szCs w:val="28"/>
        </w:rPr>
      </w:pPr>
      <w:r w:rsidRPr="00465D10">
        <w:rPr>
          <w:b/>
          <w:sz w:val="28"/>
          <w:szCs w:val="28"/>
        </w:rPr>
        <w:t xml:space="preserve">7. Исповедь. </w:t>
      </w:r>
    </w:p>
    <w:p w:rsidR="00465D10" w:rsidRDefault="00465D10" w:rsidP="00281C95">
      <w:pPr>
        <w:rPr>
          <w:sz w:val="28"/>
          <w:szCs w:val="28"/>
        </w:rPr>
      </w:pPr>
    </w:p>
    <w:p w:rsidR="00281C95" w:rsidRPr="00281C95" w:rsidRDefault="00465D10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C95" w:rsidRPr="00281C95">
        <w:rPr>
          <w:sz w:val="28"/>
          <w:szCs w:val="28"/>
        </w:rPr>
        <w:t>Традиция Русской Православной Церкви тр</w:t>
      </w:r>
      <w:r>
        <w:rPr>
          <w:sz w:val="28"/>
          <w:szCs w:val="28"/>
        </w:rPr>
        <w:t>ебует обязательной исповеди пе</w:t>
      </w:r>
      <w:r w:rsidR="00281C95" w:rsidRPr="00281C95">
        <w:rPr>
          <w:sz w:val="28"/>
          <w:szCs w:val="28"/>
        </w:rPr>
        <w:t xml:space="preserve">ред причастием: </w:t>
      </w:r>
      <w:r w:rsidR="00281C95" w:rsidRPr="00465D10">
        <w:rPr>
          <w:i/>
          <w:sz w:val="28"/>
          <w:szCs w:val="28"/>
        </w:rPr>
        <w:t>«Да испытывает же себя человек, и таким образом пусть ест от Хлеба сего и пьет из Чаши сей. Ибо кто ест и пьет недостойно, тот ест и пьет осуждение себе, не рассуждая о Теле Господнем. Оттого многие из вас немощны и больны и немало умирает»</w:t>
      </w:r>
      <w:r w:rsidR="00281C95" w:rsidRPr="00281C95">
        <w:rPr>
          <w:sz w:val="28"/>
          <w:szCs w:val="28"/>
        </w:rPr>
        <w:t xml:space="preserve"> (1 </w:t>
      </w:r>
      <w:proofErr w:type="spellStart"/>
      <w:r w:rsidR="00281C95" w:rsidRPr="00281C95">
        <w:rPr>
          <w:sz w:val="28"/>
          <w:szCs w:val="28"/>
        </w:rPr>
        <w:t>Кор</w:t>
      </w:r>
      <w:proofErr w:type="spellEnd"/>
      <w:r w:rsidR="00281C95" w:rsidRPr="00281C95">
        <w:rPr>
          <w:sz w:val="28"/>
          <w:szCs w:val="28"/>
        </w:rPr>
        <w:t xml:space="preserve">. 11, 28–29). Исповедь перед Причащением может происходить как накануне вечером, или утром, перед литургией, так и в необходимых случаях (праздники, загруженность священников </w:t>
      </w:r>
      <w:proofErr w:type="spellStart"/>
      <w:r w:rsidR="00281C95" w:rsidRPr="00281C95">
        <w:rPr>
          <w:sz w:val="28"/>
          <w:szCs w:val="28"/>
        </w:rPr>
        <w:t>из–за</w:t>
      </w:r>
      <w:proofErr w:type="spellEnd"/>
      <w:r w:rsidR="00281C95" w:rsidRPr="00281C95">
        <w:rPr>
          <w:sz w:val="28"/>
          <w:szCs w:val="28"/>
        </w:rPr>
        <w:t xml:space="preserve"> большого скопления народа и т.д.), за несколько дней до Причащения.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465D10" w:rsidRDefault="00281C95" w:rsidP="00281C95">
      <w:pPr>
        <w:rPr>
          <w:b/>
          <w:sz w:val="28"/>
          <w:szCs w:val="28"/>
        </w:rPr>
      </w:pPr>
      <w:r w:rsidRPr="00465D10">
        <w:rPr>
          <w:b/>
          <w:sz w:val="28"/>
          <w:szCs w:val="28"/>
        </w:rPr>
        <w:t xml:space="preserve">8. Телесный пост. 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465D10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C95" w:rsidRPr="00281C95">
        <w:rPr>
          <w:sz w:val="28"/>
          <w:szCs w:val="28"/>
        </w:rPr>
        <w:t>Желающий причаститься должен постараться достойно приготовиться к этому святому таинству. Ум не должен чрезмерн</w:t>
      </w:r>
      <w:r>
        <w:rPr>
          <w:sz w:val="28"/>
          <w:szCs w:val="28"/>
        </w:rPr>
        <w:t>о рассеиваться по мелочам житей</w:t>
      </w:r>
      <w:r w:rsidR="00281C95" w:rsidRPr="00281C95">
        <w:rPr>
          <w:sz w:val="28"/>
          <w:szCs w:val="28"/>
        </w:rPr>
        <w:t xml:space="preserve">ским и развлекаться. В дни подготовки, если </w:t>
      </w:r>
      <w:r>
        <w:rPr>
          <w:sz w:val="28"/>
          <w:szCs w:val="28"/>
        </w:rPr>
        <w:t>позволяют обстоятельства, надле</w:t>
      </w:r>
      <w:r w:rsidR="00281C95" w:rsidRPr="00281C95">
        <w:rPr>
          <w:sz w:val="28"/>
          <w:szCs w:val="28"/>
        </w:rPr>
        <w:t xml:space="preserve">жит посещать богослужения в храме и более прилежно выполнять домашнее молитвенное правило. Средством к такой более сосредоточенной духовной жизни является пост (в церковной практике он называется говением): телу предписывается воздержание и ограничение в пище (мясной и молочной). Телесный пост перед причастием продолжается, обычно, несколько дней и </w:t>
      </w:r>
    </w:p>
    <w:p w:rsidR="00281C95" w:rsidRPr="00281C95" w:rsidRDefault="00281C95" w:rsidP="00281C95">
      <w:pPr>
        <w:rPr>
          <w:sz w:val="28"/>
          <w:szCs w:val="28"/>
        </w:rPr>
      </w:pPr>
      <w:r w:rsidRPr="00281C95">
        <w:rPr>
          <w:sz w:val="28"/>
          <w:szCs w:val="28"/>
        </w:rPr>
        <w:t>общее правило здесь таково: чем реже человек причащается, тем строже и больше должен быть телесный пост, и нао</w:t>
      </w:r>
      <w:r w:rsidR="00465D10">
        <w:rPr>
          <w:sz w:val="28"/>
          <w:szCs w:val="28"/>
        </w:rPr>
        <w:t>борот. Мера телесного поста так</w:t>
      </w:r>
      <w:r w:rsidRPr="00281C95">
        <w:rPr>
          <w:sz w:val="28"/>
          <w:szCs w:val="28"/>
        </w:rPr>
        <w:t>же обуславливается семейными и социальными обстоятельствами (жизнь в нецерковной семье, тяжёлый физический и интеллектуальный труд), и в этих условиях естественно снижается. Отметим, что для христиан, соблюдающих однодневные и многодневные посты, во время Светлой пасхальной седмицы телесный пост перед причастием, как правило, полностью отменяется.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465D10" w:rsidRDefault="00281C95" w:rsidP="00281C95">
      <w:pPr>
        <w:rPr>
          <w:b/>
          <w:sz w:val="28"/>
          <w:szCs w:val="28"/>
        </w:rPr>
      </w:pPr>
      <w:r w:rsidRPr="00465D10">
        <w:rPr>
          <w:b/>
          <w:sz w:val="28"/>
          <w:szCs w:val="28"/>
        </w:rPr>
        <w:t xml:space="preserve">9. Участие в богослужении и домашняя молитва. 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465D10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C95" w:rsidRPr="00281C95">
        <w:rPr>
          <w:sz w:val="28"/>
          <w:szCs w:val="28"/>
        </w:rPr>
        <w:t>Так как храмовое богослужение позволяет лучше подготовиться к литургии (общему делу — греч.), здоровому человеку</w:t>
      </w:r>
      <w:r>
        <w:rPr>
          <w:sz w:val="28"/>
          <w:szCs w:val="28"/>
        </w:rPr>
        <w:t xml:space="preserve"> накануне Причащения надо поста</w:t>
      </w:r>
      <w:r w:rsidR="00281C95" w:rsidRPr="00281C95">
        <w:rPr>
          <w:sz w:val="28"/>
          <w:szCs w:val="28"/>
        </w:rPr>
        <w:t xml:space="preserve">раться придти в храм и помолиться вместе со </w:t>
      </w:r>
      <w:r>
        <w:rPr>
          <w:sz w:val="28"/>
          <w:szCs w:val="28"/>
        </w:rPr>
        <w:t>всеми на вечернем богослуже</w:t>
      </w:r>
      <w:r w:rsidR="00281C95" w:rsidRPr="00281C95">
        <w:rPr>
          <w:sz w:val="28"/>
          <w:szCs w:val="28"/>
        </w:rPr>
        <w:t xml:space="preserve">нии. Домашняя молитва включает в себя кроме обычных утренних и вечерних молитв, чтение </w:t>
      </w:r>
      <w:proofErr w:type="spellStart"/>
      <w:r w:rsidR="00281C95" w:rsidRPr="00281C95">
        <w:rPr>
          <w:sz w:val="28"/>
          <w:szCs w:val="28"/>
        </w:rPr>
        <w:t>последования</w:t>
      </w:r>
      <w:proofErr w:type="spellEnd"/>
      <w:r w:rsidR="00281C95" w:rsidRPr="00281C95">
        <w:rPr>
          <w:sz w:val="28"/>
          <w:szCs w:val="28"/>
        </w:rPr>
        <w:t xml:space="preserve"> ко Святому Причащению - канон вечером, а остальное </w:t>
      </w:r>
      <w:proofErr w:type="spellStart"/>
      <w:r w:rsidR="00281C95" w:rsidRPr="00281C95">
        <w:rPr>
          <w:sz w:val="28"/>
          <w:szCs w:val="28"/>
        </w:rPr>
        <w:t>последование</w:t>
      </w:r>
      <w:proofErr w:type="spellEnd"/>
      <w:r w:rsidR="00281C95" w:rsidRPr="00281C95">
        <w:rPr>
          <w:sz w:val="28"/>
          <w:szCs w:val="28"/>
        </w:rPr>
        <w:t xml:space="preserve"> вслед за утренни</w:t>
      </w:r>
      <w:r>
        <w:rPr>
          <w:sz w:val="28"/>
          <w:szCs w:val="28"/>
        </w:rPr>
        <w:t>ми молитвами утром. Русская тра</w:t>
      </w:r>
      <w:r w:rsidR="00281C95" w:rsidRPr="00281C95">
        <w:rPr>
          <w:sz w:val="28"/>
          <w:szCs w:val="28"/>
        </w:rPr>
        <w:t>диция предусматривает также чтение трёх канонов: покаянного ко Господу, молебного ко Пресвя</w:t>
      </w:r>
      <w:r>
        <w:rPr>
          <w:sz w:val="28"/>
          <w:szCs w:val="28"/>
        </w:rPr>
        <w:t>той Богородице, и канона ангелу</w:t>
      </w:r>
      <w:r w:rsidR="00645982">
        <w:rPr>
          <w:sz w:val="28"/>
          <w:szCs w:val="28"/>
        </w:rPr>
        <w:t>-хранителю; обязатель</w:t>
      </w:r>
      <w:r w:rsidR="00281C95" w:rsidRPr="00281C95">
        <w:rPr>
          <w:sz w:val="28"/>
          <w:szCs w:val="28"/>
        </w:rPr>
        <w:t xml:space="preserve">ным является их прочтение в случае отсутствия на вечернем богослужении. </w:t>
      </w:r>
    </w:p>
    <w:p w:rsidR="00281C95" w:rsidRDefault="00281C95" w:rsidP="00281C95">
      <w:pPr>
        <w:rPr>
          <w:sz w:val="28"/>
          <w:szCs w:val="28"/>
        </w:rPr>
      </w:pPr>
      <w:r w:rsidRPr="00281C95">
        <w:rPr>
          <w:sz w:val="28"/>
          <w:szCs w:val="28"/>
        </w:rPr>
        <w:t>Желающие, по личному усердию, могут прочитывать также и другие моления, наприм</w:t>
      </w:r>
      <w:r w:rsidR="00645982">
        <w:rPr>
          <w:sz w:val="28"/>
          <w:szCs w:val="28"/>
        </w:rPr>
        <w:t>ер, акафист Иисусу Сладчайшему.</w:t>
      </w:r>
    </w:p>
    <w:p w:rsidR="00645982" w:rsidRPr="00281C95" w:rsidRDefault="00645982" w:rsidP="00281C95">
      <w:pPr>
        <w:rPr>
          <w:sz w:val="28"/>
          <w:szCs w:val="28"/>
        </w:rPr>
      </w:pPr>
    </w:p>
    <w:p w:rsidR="00281C95" w:rsidRPr="00645982" w:rsidRDefault="00281C95" w:rsidP="00281C95">
      <w:pPr>
        <w:rPr>
          <w:b/>
          <w:sz w:val="28"/>
          <w:szCs w:val="28"/>
        </w:rPr>
      </w:pPr>
      <w:r w:rsidRPr="00645982">
        <w:rPr>
          <w:b/>
          <w:sz w:val="28"/>
          <w:szCs w:val="28"/>
        </w:rPr>
        <w:t xml:space="preserve">10. Телесная чистота. </w:t>
      </w:r>
    </w:p>
    <w:p w:rsidR="00281C95" w:rsidRPr="00281C95" w:rsidRDefault="00281C95" w:rsidP="00281C95">
      <w:pPr>
        <w:rPr>
          <w:sz w:val="28"/>
          <w:szCs w:val="28"/>
        </w:rPr>
      </w:pPr>
    </w:p>
    <w:p w:rsidR="00281C95" w:rsidRPr="00281C95" w:rsidRDefault="00645982" w:rsidP="00281C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C95" w:rsidRPr="00281C95">
        <w:rPr>
          <w:sz w:val="28"/>
          <w:szCs w:val="28"/>
        </w:rPr>
        <w:t>Существуют определённые требования к телесной чистоте мужчин и женщин: им предписывается накануне Причащения</w:t>
      </w:r>
      <w:r>
        <w:rPr>
          <w:sz w:val="28"/>
          <w:szCs w:val="28"/>
        </w:rPr>
        <w:t xml:space="preserve"> отказаться от телесных супруже</w:t>
      </w:r>
      <w:r w:rsidR="00281C95" w:rsidRPr="00281C95">
        <w:rPr>
          <w:sz w:val="28"/>
          <w:szCs w:val="28"/>
        </w:rPr>
        <w:t xml:space="preserve">ских отношений. Древняя аскетическая традиция также предписывает без острой необходимости мужчинам воздерживаться от Причащения в день после ночного непроизвольного истечения, а женщинам — во время женских дней и </w:t>
      </w:r>
      <w:proofErr w:type="spellStart"/>
      <w:r w:rsidR="00281C95" w:rsidRPr="00281C95">
        <w:rPr>
          <w:sz w:val="28"/>
          <w:szCs w:val="28"/>
        </w:rPr>
        <w:t>сорокодневного</w:t>
      </w:r>
      <w:proofErr w:type="spellEnd"/>
      <w:r w:rsidR="00281C95" w:rsidRPr="00281C95">
        <w:rPr>
          <w:sz w:val="28"/>
          <w:szCs w:val="28"/>
        </w:rPr>
        <w:t xml:space="preserve"> послеродового периода: </w:t>
      </w:r>
      <w:r w:rsidR="00281C95" w:rsidRPr="00645982">
        <w:rPr>
          <w:i/>
          <w:sz w:val="28"/>
          <w:szCs w:val="28"/>
        </w:rPr>
        <w:t>«Молиться, в каком бы кто ни был состоянии и как бы ни был расположен, поминать Господа и просить</w:t>
      </w:r>
      <w:r w:rsidRPr="00645982">
        <w:rPr>
          <w:i/>
          <w:sz w:val="28"/>
          <w:szCs w:val="28"/>
        </w:rPr>
        <w:t xml:space="preserve"> </w:t>
      </w:r>
      <w:r w:rsidR="00281C95" w:rsidRPr="00645982">
        <w:rPr>
          <w:i/>
          <w:sz w:val="28"/>
          <w:szCs w:val="28"/>
        </w:rPr>
        <w:t xml:space="preserve">помощи — не </w:t>
      </w:r>
      <w:proofErr w:type="spellStart"/>
      <w:r w:rsidR="00281C95" w:rsidRPr="00645982">
        <w:rPr>
          <w:i/>
          <w:sz w:val="28"/>
          <w:szCs w:val="28"/>
        </w:rPr>
        <w:t>возбранно</w:t>
      </w:r>
      <w:proofErr w:type="spellEnd"/>
      <w:r w:rsidR="00281C95" w:rsidRPr="00645982">
        <w:rPr>
          <w:i/>
          <w:sz w:val="28"/>
          <w:szCs w:val="28"/>
        </w:rPr>
        <w:t xml:space="preserve"> есть. Но приступать к тому, что есть Святая Святых да запретится не совсем чистому душою и телом»</w:t>
      </w:r>
      <w:r>
        <w:rPr>
          <w:sz w:val="28"/>
          <w:szCs w:val="28"/>
        </w:rPr>
        <w:t xml:space="preserve"> (Второе канони</w:t>
      </w:r>
      <w:bookmarkStart w:id="0" w:name="_GoBack"/>
      <w:bookmarkEnd w:id="0"/>
      <w:r w:rsidR="00281C95" w:rsidRPr="00281C95">
        <w:rPr>
          <w:sz w:val="28"/>
          <w:szCs w:val="28"/>
        </w:rPr>
        <w:t xml:space="preserve">ческое правило </w:t>
      </w:r>
      <w:proofErr w:type="spellStart"/>
      <w:r w:rsidR="00281C95" w:rsidRPr="00281C95">
        <w:rPr>
          <w:sz w:val="28"/>
          <w:szCs w:val="28"/>
        </w:rPr>
        <w:t>свт</w:t>
      </w:r>
      <w:proofErr w:type="spellEnd"/>
      <w:r w:rsidR="00281C95" w:rsidRPr="00281C95">
        <w:rPr>
          <w:sz w:val="28"/>
          <w:szCs w:val="28"/>
        </w:rPr>
        <w:t>. Дионисия Александрийского)</w:t>
      </w:r>
    </w:p>
    <w:p w:rsidR="00281C95" w:rsidRPr="00281C95" w:rsidRDefault="00281C95" w:rsidP="00281C95">
      <w:pPr>
        <w:rPr>
          <w:sz w:val="28"/>
          <w:szCs w:val="28"/>
        </w:rPr>
      </w:pPr>
    </w:p>
    <w:sectPr w:rsidR="00281C95" w:rsidRPr="00281C95" w:rsidSect="00360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95"/>
    <w:rsid w:val="00281C95"/>
    <w:rsid w:val="00360025"/>
    <w:rsid w:val="00465D10"/>
    <w:rsid w:val="006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3F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1158</Words>
  <Characters>6605</Characters>
  <Application>Microsoft Macintosh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Назарова</dc:creator>
  <cp:keywords/>
  <dc:description/>
  <cp:lastModifiedBy>Apple Назарова</cp:lastModifiedBy>
  <cp:revision>1</cp:revision>
  <dcterms:created xsi:type="dcterms:W3CDTF">2016-10-08T21:52:00Z</dcterms:created>
  <dcterms:modified xsi:type="dcterms:W3CDTF">2016-10-08T22:20:00Z</dcterms:modified>
</cp:coreProperties>
</file>